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028" w:rsidRDefault="00BB421E">
      <w:bookmarkStart w:id="0" w:name="_GoBack"/>
      <w:r>
        <w:rPr>
          <w:noProof/>
          <w:lang w:eastAsia="ru-RU"/>
        </w:rPr>
        <w:drawing>
          <wp:inline distT="0" distB="0" distL="0" distR="0" wp14:anchorId="1E128FE9" wp14:editId="4927B084">
            <wp:extent cx="9493857" cy="5868062"/>
            <wp:effectExtent l="0" t="0" r="12700" b="1841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End w:id="0"/>
    </w:p>
    <w:sectPr w:rsidR="00FD5028" w:rsidSect="00C316B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751"/>
    <w:rsid w:val="00BB421E"/>
    <w:rsid w:val="00BF1751"/>
    <w:rsid w:val="00C316B0"/>
    <w:rsid w:val="00FD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4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42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4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42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0"/>
    </mc:Choice>
    <mc:Fallback>
      <c:style val="30"/>
    </mc:Fallback>
  </mc:AlternateContent>
  <c:chart>
    <c:title>
      <c:tx>
        <c:rich>
          <a:bodyPr/>
          <a:lstStyle/>
          <a:p>
            <a:pPr>
              <a:defRPr sz="4000" b="1"/>
            </a:pPr>
            <a:r>
              <a:rPr lang="ru-RU" sz="4000" b="1"/>
              <a:t>По стажу ( % )</a:t>
            </a:r>
          </a:p>
        </c:rich>
      </c:tx>
      <c:layout>
        <c:manualLayout>
          <c:xMode val="edge"/>
          <c:yMode val="edge"/>
          <c:x val="0.3162210192475941"/>
          <c:y val="2.781214848143982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Педагоги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до 2 лет</c:v>
                </c:pt>
                <c:pt idx="1">
                  <c:v>от 2 до 5 лет</c:v>
                </c:pt>
                <c:pt idx="2">
                  <c:v>от 5 до 10 лет</c:v>
                </c:pt>
                <c:pt idx="3">
                  <c:v>от 10 до 20 лет</c:v>
                </c:pt>
                <c:pt idx="4">
                  <c:v>более 20 лет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7.0999999999999994E-2</c:v>
                </c:pt>
                <c:pt idx="1">
                  <c:v>7.0999999999999994E-2</c:v>
                </c:pt>
                <c:pt idx="2">
                  <c:v>0.214</c:v>
                </c:pt>
                <c:pt idx="3">
                  <c:v>0.214</c:v>
                </c:pt>
                <c:pt idx="4">
                  <c:v>0.42799999999999999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7878144"/>
        <c:axId val="177880064"/>
      </c:barChart>
      <c:catAx>
        <c:axId val="17787814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800" b="1"/>
            </a:pPr>
            <a:endParaRPr lang="ru-RU"/>
          </a:p>
        </c:txPr>
        <c:crossAx val="177880064"/>
        <c:crosses val="autoZero"/>
        <c:auto val="1"/>
        <c:lblAlgn val="ctr"/>
        <c:lblOffset val="100"/>
        <c:noMultiLvlLbl val="0"/>
      </c:catAx>
      <c:valAx>
        <c:axId val="17788006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sz="1800" b="1"/>
            </a:pPr>
            <a:endParaRPr lang="ru-RU"/>
          </a:p>
        </c:txPr>
        <c:crossAx val="17787814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dk1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2012-02-06T14:33:00Z</dcterms:created>
  <dcterms:modified xsi:type="dcterms:W3CDTF">2012-02-06T14:50:00Z</dcterms:modified>
</cp:coreProperties>
</file>